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D4" w:rsidRPr="007862AC" w:rsidRDefault="002528D4" w:rsidP="002528D4">
      <w:pPr>
        <w:jc w:val="center"/>
        <w:rPr>
          <w:sz w:val="16"/>
        </w:rPr>
      </w:pPr>
      <w:r w:rsidRPr="007862AC">
        <w:rPr>
          <w:noProof/>
          <w:sz w:val="16"/>
        </w:rPr>
        <w:drawing>
          <wp:inline distT="0" distB="0" distL="0" distR="0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2528D4" w:rsidRPr="00B51A88" w:rsidRDefault="002528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2528D4" w:rsidRDefault="002703E8" w:rsidP="002528D4">
      <w:pPr>
        <w:jc w:val="center"/>
        <w:rPr>
          <w:b/>
          <w:sz w:val="30"/>
        </w:rPr>
      </w:pPr>
      <w:r>
        <w:rPr>
          <w:b/>
          <w:sz w:val="30"/>
        </w:rPr>
        <w:t>Вось</w:t>
      </w:r>
      <w:r w:rsidR="002528D4">
        <w:rPr>
          <w:b/>
          <w:sz w:val="30"/>
        </w:rPr>
        <w:t>ме демократичне скликання</w:t>
      </w:r>
    </w:p>
    <w:p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2528D4" w:rsidRPr="007862AC" w:rsidRDefault="002528D4" w:rsidP="002528D4"/>
    <w:p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2528D4" w:rsidRPr="007862AC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DA4009" w:rsidRPr="00DA4009" w:rsidTr="00E22656">
        <w:tc>
          <w:tcPr>
            <w:tcW w:w="4219" w:type="dxa"/>
          </w:tcPr>
          <w:p w:rsidR="002528D4" w:rsidRPr="00DA4009" w:rsidRDefault="00E37919" w:rsidP="002703E8">
            <w:pPr>
              <w:jc w:val="both"/>
              <w:rPr>
                <w:sz w:val="28"/>
                <w:szCs w:val="28"/>
              </w:rPr>
            </w:pPr>
            <w:r w:rsidRPr="00DA4009">
              <w:rPr>
                <w:b/>
                <w:bCs/>
                <w:sz w:val="28"/>
                <w:szCs w:val="28"/>
              </w:rPr>
              <w:t xml:space="preserve">Про </w:t>
            </w:r>
            <w:r w:rsidR="002703E8" w:rsidRPr="00DA4009">
              <w:rPr>
                <w:b/>
                <w:bCs/>
                <w:sz w:val="28"/>
                <w:szCs w:val="28"/>
              </w:rPr>
              <w:t xml:space="preserve">землекористування </w:t>
            </w:r>
            <w:r w:rsidR="00001F0A">
              <w:rPr>
                <w:b/>
                <w:bCs/>
                <w:sz w:val="28"/>
                <w:szCs w:val="28"/>
              </w:rPr>
              <w:t>у селі Воскресинці</w:t>
            </w:r>
          </w:p>
        </w:tc>
      </w:tr>
    </w:tbl>
    <w:p w:rsidR="002528D4" w:rsidRPr="000B5FE8" w:rsidRDefault="002528D4" w:rsidP="002528D4">
      <w:pPr>
        <w:rPr>
          <w:b/>
          <w:sz w:val="28"/>
          <w:szCs w:val="28"/>
        </w:rPr>
      </w:pPr>
    </w:p>
    <w:p w:rsidR="00E37919" w:rsidRPr="00EA0DE6" w:rsidRDefault="00E37919" w:rsidP="00E37919">
      <w:pPr>
        <w:ind w:firstLine="720"/>
        <w:jc w:val="both"/>
        <w:rPr>
          <w:sz w:val="28"/>
          <w:szCs w:val="28"/>
        </w:rPr>
      </w:pPr>
      <w:r w:rsidRPr="00E37919">
        <w:rPr>
          <w:sz w:val="28"/>
          <w:szCs w:val="28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3F7E99">
        <w:rPr>
          <w:sz w:val="28"/>
          <w:szCs w:val="28"/>
        </w:rPr>
        <w:t>, 20</w:t>
      </w:r>
      <w:r w:rsidRPr="00E37919">
        <w:rPr>
          <w:sz w:val="28"/>
          <w:szCs w:val="28"/>
        </w:rPr>
        <w:t xml:space="preserve"> Земельного кодексу України, керуючись Законом України "Про місцеве самоврядування в Україні",</w:t>
      </w:r>
      <w:r w:rsidR="00EA0DE6" w:rsidRPr="00EA0DE6">
        <w:rPr>
          <w:kern w:val="2"/>
          <w:szCs w:val="28"/>
        </w:rPr>
        <w:t xml:space="preserve"> </w:t>
      </w:r>
      <w:r w:rsidR="00EA0DE6" w:rsidRPr="00EA0DE6">
        <w:rPr>
          <w:kern w:val="2"/>
          <w:sz w:val="28"/>
          <w:szCs w:val="28"/>
        </w:rPr>
        <w:t>розпорядження</w:t>
      </w:r>
      <w:r w:rsidR="004F6AE9">
        <w:rPr>
          <w:kern w:val="2"/>
          <w:sz w:val="28"/>
          <w:szCs w:val="28"/>
        </w:rPr>
        <w:t>м</w:t>
      </w:r>
      <w:r w:rsidR="00EA0DE6" w:rsidRPr="00EA0DE6">
        <w:rPr>
          <w:kern w:val="2"/>
          <w:sz w:val="28"/>
          <w:szCs w:val="28"/>
        </w:rPr>
        <w:t xml:space="preserve"> Кабінету Міністрів </w:t>
      </w:r>
      <w:r w:rsidR="00EA0DE6" w:rsidRPr="00EA0DE6">
        <w:rPr>
          <w:sz w:val="28"/>
          <w:szCs w:val="28"/>
        </w:rPr>
        <w:t>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Pr="00EA0DE6">
        <w:rPr>
          <w:sz w:val="28"/>
          <w:szCs w:val="28"/>
        </w:rPr>
        <w:t xml:space="preserve"> міська рада </w:t>
      </w:r>
    </w:p>
    <w:p w:rsidR="000B5FE8" w:rsidRPr="00E37919" w:rsidRDefault="000B5FE8" w:rsidP="000B5FE8">
      <w:pPr>
        <w:ind w:firstLine="720"/>
        <w:jc w:val="both"/>
        <w:rPr>
          <w:sz w:val="28"/>
          <w:szCs w:val="28"/>
        </w:rPr>
      </w:pPr>
    </w:p>
    <w:p w:rsidR="002528D4" w:rsidRPr="00E37919" w:rsidRDefault="002528D4" w:rsidP="000B5FE8">
      <w:pPr>
        <w:jc w:val="center"/>
        <w:rPr>
          <w:b/>
          <w:sz w:val="28"/>
          <w:szCs w:val="28"/>
        </w:rPr>
      </w:pPr>
      <w:r w:rsidRPr="00E37919">
        <w:rPr>
          <w:b/>
          <w:sz w:val="28"/>
          <w:szCs w:val="28"/>
        </w:rPr>
        <w:t>вирішила:</w:t>
      </w:r>
    </w:p>
    <w:p w:rsidR="00E37919" w:rsidRPr="00E37919" w:rsidRDefault="00E37919" w:rsidP="00E37919">
      <w:pPr>
        <w:ind w:firstLine="720"/>
        <w:jc w:val="both"/>
        <w:rPr>
          <w:sz w:val="28"/>
          <w:szCs w:val="28"/>
        </w:rPr>
      </w:pPr>
      <w:r w:rsidRPr="00E37919">
        <w:rPr>
          <w:sz w:val="28"/>
          <w:szCs w:val="28"/>
        </w:rPr>
        <w:t xml:space="preserve">1. </w:t>
      </w:r>
      <w:r w:rsidR="003A1B1E">
        <w:rPr>
          <w:sz w:val="28"/>
          <w:szCs w:val="28"/>
        </w:rPr>
        <w:t>У зв'язку із здійсненням орендарем зміни цільового призначення земельної ділянки відповідно до статті 20 Земельного кодексу України</w:t>
      </w:r>
      <w:r w:rsidR="00D350C4">
        <w:rPr>
          <w:sz w:val="28"/>
          <w:szCs w:val="28"/>
        </w:rPr>
        <w:t>,</w:t>
      </w:r>
      <w:r w:rsidR="004914D0">
        <w:rPr>
          <w:sz w:val="28"/>
          <w:szCs w:val="28"/>
        </w:rPr>
        <w:t xml:space="preserve"> н</w:t>
      </w:r>
      <w:r w:rsidRPr="00E37919">
        <w:rPr>
          <w:sz w:val="28"/>
          <w:szCs w:val="28"/>
        </w:rPr>
        <w:t xml:space="preserve">адати згоду на внесення змін до договору оренди землі від </w:t>
      </w:r>
      <w:r w:rsidR="00833DBD">
        <w:rPr>
          <w:sz w:val="28"/>
          <w:szCs w:val="28"/>
        </w:rPr>
        <w:t>1</w:t>
      </w:r>
      <w:r w:rsidR="004F6AE9">
        <w:rPr>
          <w:sz w:val="28"/>
          <w:szCs w:val="28"/>
        </w:rPr>
        <w:t>8</w:t>
      </w:r>
      <w:r w:rsidRPr="00E37919">
        <w:rPr>
          <w:sz w:val="28"/>
          <w:szCs w:val="28"/>
        </w:rPr>
        <w:t>.</w:t>
      </w:r>
      <w:r w:rsidR="004F6AE9">
        <w:rPr>
          <w:sz w:val="28"/>
          <w:szCs w:val="28"/>
        </w:rPr>
        <w:t>1</w:t>
      </w:r>
      <w:r w:rsidRPr="00E37919">
        <w:rPr>
          <w:sz w:val="28"/>
          <w:szCs w:val="28"/>
        </w:rPr>
        <w:t>0.20</w:t>
      </w:r>
      <w:r w:rsidR="004F6AE9">
        <w:rPr>
          <w:sz w:val="28"/>
          <w:szCs w:val="28"/>
        </w:rPr>
        <w:t>22</w:t>
      </w:r>
      <w:r w:rsidRPr="00E37919">
        <w:rPr>
          <w:sz w:val="28"/>
          <w:szCs w:val="28"/>
        </w:rPr>
        <w:t xml:space="preserve"> року</w:t>
      </w:r>
      <w:r w:rsidR="004F6AE9">
        <w:rPr>
          <w:sz w:val="28"/>
          <w:szCs w:val="28"/>
        </w:rPr>
        <w:t xml:space="preserve">, укладеного між КОЛОМИЙСЬКОЮ МІСЬКОЮ РАДОЮ та </w:t>
      </w:r>
      <w:proofErr w:type="spellStart"/>
      <w:r w:rsidR="004F6AE9">
        <w:rPr>
          <w:sz w:val="28"/>
          <w:szCs w:val="28"/>
        </w:rPr>
        <w:t>Стефанцівим</w:t>
      </w:r>
      <w:proofErr w:type="spellEnd"/>
      <w:r w:rsidR="00FF633E">
        <w:rPr>
          <w:sz w:val="28"/>
          <w:szCs w:val="28"/>
        </w:rPr>
        <w:t xml:space="preserve"> Романом Васильовичем, з кадастровим номером 2623281001:01:001:0409</w:t>
      </w:r>
      <w:r w:rsidR="003F7E99">
        <w:rPr>
          <w:sz w:val="28"/>
          <w:szCs w:val="28"/>
        </w:rPr>
        <w:t>, яка знаходиться у селі Воскресинці</w:t>
      </w:r>
      <w:r w:rsidR="00623A1A">
        <w:rPr>
          <w:sz w:val="28"/>
          <w:szCs w:val="28"/>
        </w:rPr>
        <w:t xml:space="preserve"> в частині </w:t>
      </w:r>
      <w:r w:rsidRPr="00B24D90">
        <w:rPr>
          <w:sz w:val="28"/>
          <w:szCs w:val="28"/>
        </w:rPr>
        <w:t xml:space="preserve">приведення цільового призначення земельної ділянки у відповідність </w:t>
      </w:r>
      <w:r w:rsidR="009E1DDC">
        <w:rPr>
          <w:sz w:val="28"/>
          <w:szCs w:val="28"/>
        </w:rPr>
        <w:t xml:space="preserve">фактичному використанню </w:t>
      </w:r>
      <w:r w:rsidR="009E1DDC">
        <w:rPr>
          <w:sz w:val="28"/>
          <w:szCs w:val="28"/>
        </w:rPr>
        <w:t xml:space="preserve">та </w:t>
      </w:r>
      <w:r w:rsidRPr="00B24D90">
        <w:rPr>
          <w:sz w:val="28"/>
          <w:szCs w:val="28"/>
        </w:rPr>
        <w:t xml:space="preserve">Класифікації видів цільового призначення земель згідно витягу з Державного земельного кадастру – для </w:t>
      </w:r>
      <w:r w:rsidR="009E1DDC">
        <w:rPr>
          <w:sz w:val="28"/>
          <w:szCs w:val="28"/>
        </w:rPr>
        <w:t xml:space="preserve">розміщення та експлуатації основних, підсобних і допоміжних будівель та споруд </w:t>
      </w:r>
      <w:r w:rsidR="003A29C4">
        <w:rPr>
          <w:sz w:val="28"/>
          <w:szCs w:val="28"/>
        </w:rPr>
        <w:t xml:space="preserve">підприємств переробної, машинобудівної та іншої промисловості; </w:t>
      </w:r>
      <w:r w:rsidRPr="00E37919">
        <w:rPr>
          <w:sz w:val="28"/>
          <w:szCs w:val="28"/>
        </w:rPr>
        <w:t>приведення нормативної грошової оцінки та розміру орендної плати за земельну ділянку у відповідність до</w:t>
      </w:r>
      <w:r w:rsidR="003A29C4">
        <w:rPr>
          <w:sz w:val="28"/>
          <w:szCs w:val="28"/>
        </w:rPr>
        <w:t xml:space="preserve"> </w:t>
      </w:r>
      <w:r w:rsidRPr="00E37919">
        <w:rPr>
          <w:sz w:val="28"/>
          <w:szCs w:val="28"/>
        </w:rPr>
        <w:t>цільового призначення землі.</w:t>
      </w:r>
    </w:p>
    <w:p w:rsidR="00E37919" w:rsidRPr="00E37919" w:rsidRDefault="00E37919" w:rsidP="00E37919">
      <w:pPr>
        <w:ind w:firstLine="720"/>
        <w:jc w:val="both"/>
        <w:rPr>
          <w:sz w:val="28"/>
          <w:szCs w:val="28"/>
        </w:rPr>
      </w:pPr>
      <w:r w:rsidRPr="00E37919">
        <w:rPr>
          <w:sz w:val="28"/>
          <w:szCs w:val="28"/>
        </w:rPr>
        <w:t xml:space="preserve">2. </w:t>
      </w:r>
      <w:proofErr w:type="spellStart"/>
      <w:r w:rsidR="003A29C4">
        <w:rPr>
          <w:sz w:val="28"/>
          <w:szCs w:val="28"/>
        </w:rPr>
        <w:t>Стефанців</w:t>
      </w:r>
      <w:r w:rsidR="003A29C4">
        <w:rPr>
          <w:sz w:val="28"/>
          <w:szCs w:val="28"/>
        </w:rPr>
        <w:t>у</w:t>
      </w:r>
      <w:proofErr w:type="spellEnd"/>
      <w:r w:rsidR="003A29C4">
        <w:rPr>
          <w:sz w:val="28"/>
          <w:szCs w:val="28"/>
        </w:rPr>
        <w:t xml:space="preserve"> Роман</w:t>
      </w:r>
      <w:r w:rsidR="003A29C4">
        <w:rPr>
          <w:sz w:val="28"/>
          <w:szCs w:val="28"/>
        </w:rPr>
        <w:t>у</w:t>
      </w:r>
      <w:r w:rsidR="003A29C4">
        <w:rPr>
          <w:sz w:val="28"/>
          <w:szCs w:val="28"/>
        </w:rPr>
        <w:t xml:space="preserve"> Васильович</w:t>
      </w:r>
      <w:r w:rsidR="003A29C4">
        <w:rPr>
          <w:sz w:val="28"/>
          <w:szCs w:val="28"/>
        </w:rPr>
        <w:t>у</w:t>
      </w:r>
      <w:r w:rsidR="003A29C4" w:rsidRPr="00E37919">
        <w:rPr>
          <w:sz w:val="28"/>
          <w:szCs w:val="28"/>
        </w:rPr>
        <w:t xml:space="preserve"> </w:t>
      </w:r>
      <w:r w:rsidRPr="00E37919">
        <w:rPr>
          <w:sz w:val="28"/>
          <w:szCs w:val="28"/>
        </w:rPr>
        <w:t>забезпечити внесення змін до договору оренди землі згідно п. 1 цього рішення, та здійснити державну реєстрацію змін у речовому праві.</w:t>
      </w:r>
    </w:p>
    <w:p w:rsidR="00664358" w:rsidRPr="008457D1" w:rsidRDefault="00664358" w:rsidP="00664358">
      <w:pPr>
        <w:ind w:firstLine="720"/>
        <w:jc w:val="both"/>
        <w:rPr>
          <w:sz w:val="28"/>
          <w:szCs w:val="28"/>
        </w:rPr>
      </w:pPr>
      <w:r w:rsidRPr="008457D1">
        <w:rPr>
          <w:bCs/>
          <w:sz w:val="28"/>
          <w:szCs w:val="28"/>
        </w:rPr>
        <w:t xml:space="preserve">3. </w:t>
      </w:r>
      <w:r w:rsidRPr="008457D1">
        <w:rPr>
          <w:sz w:val="28"/>
          <w:szCs w:val="28"/>
        </w:rPr>
        <w:t>Організацію виконання цього рішення покласти на міського голов</w:t>
      </w:r>
      <w:r w:rsidR="005C4CB4">
        <w:rPr>
          <w:sz w:val="28"/>
          <w:szCs w:val="28"/>
        </w:rPr>
        <w:t>у</w:t>
      </w:r>
      <w:r w:rsidRPr="008457D1">
        <w:rPr>
          <w:sz w:val="28"/>
          <w:szCs w:val="28"/>
        </w:rPr>
        <w:t xml:space="preserve"> </w:t>
      </w:r>
      <w:r w:rsidR="005C4CB4">
        <w:rPr>
          <w:sz w:val="28"/>
          <w:szCs w:val="28"/>
        </w:rPr>
        <w:t>Богдана СТАНІСЛАВСЬКОГО.</w:t>
      </w:r>
    </w:p>
    <w:p w:rsidR="00664358" w:rsidRDefault="00664358" w:rsidP="00664358">
      <w:pPr>
        <w:ind w:firstLine="700"/>
        <w:jc w:val="both"/>
        <w:rPr>
          <w:sz w:val="28"/>
          <w:szCs w:val="28"/>
        </w:rPr>
      </w:pPr>
      <w:r w:rsidRPr="008457D1"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C4CB4">
        <w:rPr>
          <w:sz w:val="28"/>
          <w:szCs w:val="28"/>
        </w:rPr>
        <w:t xml:space="preserve"> (Євгеній ЗАГРАНОВСЬКИЙ).</w:t>
      </w:r>
    </w:p>
    <w:p w:rsidR="005C4CB4" w:rsidRPr="008457D1" w:rsidRDefault="005C4CB4" w:rsidP="00664358">
      <w:pPr>
        <w:ind w:firstLine="700"/>
        <w:jc w:val="both"/>
        <w:rPr>
          <w:sz w:val="28"/>
          <w:szCs w:val="28"/>
        </w:rPr>
      </w:pPr>
    </w:p>
    <w:p w:rsidR="00664358" w:rsidRPr="008457D1" w:rsidRDefault="00664358" w:rsidP="00664358">
      <w:pPr>
        <w:ind w:firstLine="735"/>
        <w:jc w:val="both"/>
        <w:rPr>
          <w:sz w:val="28"/>
          <w:szCs w:val="28"/>
        </w:rPr>
      </w:pPr>
    </w:p>
    <w:p w:rsidR="002528D4" w:rsidRDefault="00664358" w:rsidP="00664358">
      <w:pPr>
        <w:rPr>
          <w:b/>
          <w:bCs/>
          <w:sz w:val="28"/>
          <w:szCs w:val="28"/>
        </w:rPr>
      </w:pPr>
      <w:r w:rsidRPr="008457D1">
        <w:rPr>
          <w:b/>
          <w:bCs/>
          <w:sz w:val="28"/>
          <w:szCs w:val="28"/>
        </w:rPr>
        <w:t>Міський голова</w:t>
      </w:r>
      <w:r w:rsidRPr="008457D1">
        <w:rPr>
          <w:b/>
          <w:bCs/>
          <w:sz w:val="28"/>
          <w:szCs w:val="28"/>
        </w:rPr>
        <w:tab/>
      </w:r>
      <w:r w:rsidRPr="008457D1">
        <w:rPr>
          <w:b/>
          <w:bCs/>
          <w:sz w:val="28"/>
          <w:szCs w:val="28"/>
        </w:rPr>
        <w:tab/>
      </w:r>
      <w:r w:rsidRPr="008457D1"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p w:rsidR="005C4CB4" w:rsidRDefault="005C4CB4" w:rsidP="005C4CB4">
      <w:pPr>
        <w:jc w:val="center"/>
        <w:rPr>
          <w:sz w:val="28"/>
        </w:rPr>
      </w:pPr>
    </w:p>
    <w:p w:rsidR="005C4CB4" w:rsidRDefault="005C4CB4" w:rsidP="005C4CB4">
      <w:pPr>
        <w:rPr>
          <w:sz w:val="28"/>
        </w:rPr>
      </w:pPr>
    </w:p>
    <w:p w:rsidR="005C4CB4" w:rsidRDefault="005C4CB4" w:rsidP="005C4CB4">
      <w:pPr>
        <w:rPr>
          <w:sz w:val="28"/>
        </w:rPr>
      </w:pPr>
    </w:p>
    <w:p w:rsidR="005C4CB4" w:rsidRDefault="005C4CB4" w:rsidP="005C4CB4">
      <w:pPr>
        <w:rPr>
          <w:sz w:val="28"/>
        </w:rPr>
      </w:pPr>
    </w:p>
    <w:p w:rsidR="005C4CB4" w:rsidRDefault="005C4CB4" w:rsidP="005C4CB4">
      <w:pPr>
        <w:rPr>
          <w:sz w:val="28"/>
        </w:rPr>
      </w:pPr>
    </w:p>
    <w:p w:rsidR="005C4CB4" w:rsidRDefault="005C4CB4" w:rsidP="005C4CB4">
      <w:pPr>
        <w:rPr>
          <w:sz w:val="28"/>
        </w:rPr>
      </w:pPr>
    </w:p>
    <w:p w:rsidR="005C4CB4" w:rsidRDefault="005C4CB4" w:rsidP="005C4CB4">
      <w:pPr>
        <w:rPr>
          <w:sz w:val="28"/>
        </w:rPr>
      </w:pPr>
    </w:p>
    <w:p w:rsidR="005C4CB4" w:rsidRDefault="005C4CB4" w:rsidP="005C4CB4">
      <w:pPr>
        <w:rPr>
          <w:sz w:val="28"/>
        </w:rPr>
      </w:pPr>
    </w:p>
    <w:p w:rsidR="005C4CB4" w:rsidRDefault="005C4CB4" w:rsidP="005C4CB4">
      <w:pPr>
        <w:rPr>
          <w:sz w:val="28"/>
        </w:rPr>
      </w:pPr>
    </w:p>
    <w:p w:rsidR="005C4CB4" w:rsidRDefault="005C4CB4" w:rsidP="005C4CB4">
      <w:pPr>
        <w:rPr>
          <w:sz w:val="28"/>
        </w:rPr>
      </w:pPr>
    </w:p>
    <w:p w:rsidR="005C4CB4" w:rsidRDefault="005C4CB4" w:rsidP="005C4CB4">
      <w:pPr>
        <w:rPr>
          <w:sz w:val="28"/>
        </w:rPr>
      </w:pPr>
    </w:p>
    <w:p w:rsidR="005C4CB4" w:rsidRDefault="005C4CB4" w:rsidP="005C4CB4">
      <w:pPr>
        <w:rPr>
          <w:sz w:val="28"/>
        </w:rPr>
      </w:pPr>
    </w:p>
    <w:p w:rsidR="005C4CB4" w:rsidRDefault="005C4CB4" w:rsidP="005C4CB4">
      <w:pPr>
        <w:rPr>
          <w:sz w:val="28"/>
          <w:szCs w:val="28"/>
        </w:rPr>
      </w:pP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eastAsia="en-US"/>
        </w:rPr>
      </w:pPr>
      <w:r>
        <w:rPr>
          <w:rFonts w:eastAsia="Calibri"/>
          <w:color w:val="00000A"/>
          <w:kern w:val="2"/>
          <w:sz w:val="28"/>
          <w:szCs w:val="28"/>
        </w:rPr>
        <w:t>Погоджено:</w:t>
      </w:r>
    </w:p>
    <w:p w:rsidR="005C4CB4" w:rsidRDefault="005C4CB4" w:rsidP="005C4CB4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  <w:lang w:eastAsia="zh-CN"/>
        </w:rPr>
      </w:pPr>
      <w:r>
        <w:rPr>
          <w:rFonts w:eastAsia="Calibri"/>
          <w:color w:val="00000A"/>
          <w:kern w:val="2"/>
          <w:sz w:val="28"/>
          <w:szCs w:val="28"/>
        </w:rPr>
        <w:t>Секретар міської ради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>
        <w:rPr>
          <w:rFonts w:eastAsia="Calibri"/>
          <w:b/>
          <w:color w:val="00000A"/>
          <w:kern w:val="2"/>
          <w:sz w:val="28"/>
          <w:szCs w:val="28"/>
        </w:rPr>
        <w:t xml:space="preserve">Андрій КУНИЧАК                          </w:t>
      </w:r>
      <w:r>
        <w:rPr>
          <w:rFonts w:eastAsia="Calibri"/>
          <w:b/>
          <w:color w:val="00000A"/>
          <w:kern w:val="2"/>
          <w:sz w:val="28"/>
          <w:szCs w:val="28"/>
        </w:rPr>
        <w:tab/>
        <w:t xml:space="preserve">           </w:t>
      </w:r>
      <w:r>
        <w:rPr>
          <w:rFonts w:eastAsia="Calibri"/>
          <w:b/>
          <w:color w:val="00000A"/>
          <w:kern w:val="2"/>
          <w:sz w:val="28"/>
          <w:szCs w:val="28"/>
        </w:rPr>
        <w:tab/>
      </w:r>
      <w:r>
        <w:rPr>
          <w:rFonts w:eastAsia="Calibri"/>
          <w:b/>
          <w:color w:val="00000A"/>
          <w:kern w:val="2"/>
          <w:sz w:val="28"/>
          <w:szCs w:val="28"/>
        </w:rPr>
        <w:tab/>
      </w:r>
      <w:r>
        <w:rPr>
          <w:rFonts w:eastAsia="Calibri"/>
          <w:b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>"___"_____2022р.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>
        <w:rPr>
          <w:rFonts w:eastAsia="Calibri"/>
          <w:color w:val="00000A"/>
          <w:kern w:val="2"/>
          <w:sz w:val="28"/>
          <w:szCs w:val="28"/>
        </w:rPr>
        <w:t xml:space="preserve">Голова постійної комісії міської ради 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>
        <w:rPr>
          <w:rFonts w:eastAsia="Calibri"/>
          <w:color w:val="00000A"/>
          <w:kern w:val="2"/>
          <w:sz w:val="28"/>
          <w:szCs w:val="28"/>
        </w:rPr>
        <w:t>з питань екології, використання земель,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>
        <w:rPr>
          <w:rFonts w:eastAsia="Calibri"/>
          <w:color w:val="00000A"/>
          <w:kern w:val="2"/>
          <w:sz w:val="28"/>
          <w:szCs w:val="28"/>
        </w:rPr>
        <w:t xml:space="preserve">природних ресурсів та регулювання </w:t>
      </w:r>
    </w:p>
    <w:p w:rsidR="005C4CB4" w:rsidRDefault="005C4CB4" w:rsidP="005C4CB4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</w:rPr>
      </w:pPr>
      <w:r>
        <w:rPr>
          <w:rFonts w:eastAsia="Calibri"/>
          <w:color w:val="00000A"/>
          <w:kern w:val="2"/>
          <w:sz w:val="28"/>
          <w:szCs w:val="28"/>
        </w:rPr>
        <w:t>земельних відносин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>
        <w:rPr>
          <w:rFonts w:eastAsia="Calibri"/>
          <w:b/>
          <w:color w:val="00000A"/>
          <w:kern w:val="2"/>
          <w:sz w:val="28"/>
          <w:szCs w:val="28"/>
        </w:rPr>
        <w:t>Євгеній ЗАГРАНОВСЬКИЙ</w:t>
      </w:r>
      <w:r>
        <w:rPr>
          <w:rFonts w:eastAsia="Calibri"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ab/>
        <w:t>"___"_____2022р.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>
        <w:rPr>
          <w:rFonts w:eastAsia="Calibri"/>
          <w:color w:val="00000A"/>
          <w:kern w:val="2"/>
          <w:sz w:val="28"/>
          <w:szCs w:val="28"/>
        </w:rPr>
        <w:t xml:space="preserve">Начальник юридичного відділу </w:t>
      </w:r>
    </w:p>
    <w:p w:rsidR="005C4CB4" w:rsidRDefault="005C4CB4" w:rsidP="005C4CB4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</w:rPr>
      </w:pPr>
      <w:r>
        <w:rPr>
          <w:rFonts w:eastAsia="Calibri"/>
          <w:color w:val="00000A"/>
          <w:kern w:val="2"/>
          <w:sz w:val="28"/>
          <w:szCs w:val="28"/>
        </w:rPr>
        <w:t>міської ради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>
        <w:rPr>
          <w:rFonts w:eastAsia="Calibri"/>
          <w:b/>
          <w:color w:val="00000A"/>
          <w:kern w:val="2"/>
          <w:sz w:val="28"/>
          <w:szCs w:val="28"/>
        </w:rPr>
        <w:t xml:space="preserve">Любов СОНЧАК                      </w:t>
      </w:r>
      <w:r>
        <w:rPr>
          <w:rFonts w:eastAsia="Calibri"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ab/>
        <w:t>"___"_____2022р.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>
        <w:rPr>
          <w:rFonts w:eastAsia="Calibri"/>
          <w:color w:val="00000A"/>
          <w:kern w:val="2"/>
          <w:sz w:val="28"/>
          <w:szCs w:val="28"/>
        </w:rPr>
        <w:t xml:space="preserve">Начальник управління «Секретаріат ради» </w:t>
      </w:r>
    </w:p>
    <w:p w:rsidR="005C4CB4" w:rsidRDefault="005C4CB4" w:rsidP="005C4CB4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</w:rPr>
      </w:pPr>
      <w:r>
        <w:rPr>
          <w:rFonts w:eastAsia="Calibri"/>
          <w:color w:val="00000A"/>
          <w:kern w:val="2"/>
          <w:sz w:val="28"/>
          <w:szCs w:val="28"/>
        </w:rPr>
        <w:t>міської ради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>
        <w:rPr>
          <w:rFonts w:eastAsia="Calibri"/>
          <w:b/>
          <w:color w:val="00000A"/>
          <w:kern w:val="2"/>
          <w:sz w:val="28"/>
          <w:szCs w:val="28"/>
        </w:rPr>
        <w:t xml:space="preserve">Світлана БЕЖУК </w:t>
      </w:r>
      <w:r>
        <w:rPr>
          <w:rFonts w:eastAsia="Calibri"/>
          <w:b/>
          <w:color w:val="00000A"/>
          <w:kern w:val="2"/>
          <w:sz w:val="28"/>
          <w:szCs w:val="28"/>
        </w:rPr>
        <w:tab/>
      </w:r>
      <w:r>
        <w:rPr>
          <w:rFonts w:eastAsia="Calibri"/>
          <w:b/>
          <w:color w:val="00000A"/>
          <w:kern w:val="2"/>
          <w:sz w:val="28"/>
          <w:szCs w:val="28"/>
        </w:rPr>
        <w:tab/>
        <w:t xml:space="preserve">           </w:t>
      </w:r>
      <w:r>
        <w:rPr>
          <w:rFonts w:eastAsia="Calibri"/>
          <w:b/>
          <w:color w:val="00000A"/>
          <w:kern w:val="2"/>
          <w:sz w:val="28"/>
          <w:szCs w:val="28"/>
        </w:rPr>
        <w:tab/>
      </w:r>
      <w:r>
        <w:rPr>
          <w:rFonts w:eastAsia="Calibri"/>
          <w:b/>
          <w:color w:val="00000A"/>
          <w:kern w:val="2"/>
          <w:sz w:val="28"/>
          <w:szCs w:val="28"/>
        </w:rPr>
        <w:tab/>
      </w:r>
      <w:r>
        <w:rPr>
          <w:rFonts w:eastAsia="Calibri"/>
          <w:b/>
          <w:color w:val="00000A"/>
          <w:kern w:val="2"/>
          <w:sz w:val="28"/>
          <w:szCs w:val="28"/>
        </w:rPr>
        <w:tab/>
      </w:r>
      <w:r>
        <w:rPr>
          <w:rFonts w:eastAsia="Calibri"/>
          <w:b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>"___"_____2022р.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>
        <w:rPr>
          <w:rFonts w:eastAsia="Calibri"/>
          <w:color w:val="00000A"/>
          <w:kern w:val="2"/>
          <w:sz w:val="28"/>
          <w:szCs w:val="28"/>
        </w:rPr>
        <w:t>Уповноважена особа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>
        <w:rPr>
          <w:rFonts w:eastAsia="Calibri"/>
          <w:color w:val="00000A"/>
          <w:kern w:val="2"/>
          <w:sz w:val="28"/>
          <w:szCs w:val="28"/>
        </w:rPr>
        <w:t>з питань запобігання та виявлення корупції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>
        <w:rPr>
          <w:rFonts w:eastAsia="Calibri"/>
          <w:b/>
          <w:color w:val="00000A"/>
          <w:kern w:val="2"/>
          <w:sz w:val="28"/>
          <w:szCs w:val="28"/>
        </w:rPr>
        <w:t xml:space="preserve">Світлана СЕНЮК       </w:t>
      </w:r>
      <w:r>
        <w:rPr>
          <w:rFonts w:eastAsia="Calibri"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ab/>
      </w:r>
      <w:r>
        <w:rPr>
          <w:rFonts w:eastAsia="Calibri"/>
          <w:color w:val="00000A"/>
          <w:kern w:val="2"/>
          <w:sz w:val="28"/>
          <w:szCs w:val="28"/>
        </w:rPr>
        <w:tab/>
        <w:t>"___"_____2022р.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</w:p>
    <w:p w:rsidR="005C4CB4" w:rsidRDefault="005C4CB4" w:rsidP="005C4CB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5C4CB4" w:rsidRDefault="005C4CB4" w:rsidP="005C4CB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5C4CB4" w:rsidRDefault="005C4CB4" w:rsidP="005C4CB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"___"_____2022р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</w:p>
    <w:p w:rsidR="005C4CB4" w:rsidRDefault="005C4CB4" w:rsidP="005C4CB4">
      <w:pPr>
        <w:widowControl w:val="0"/>
        <w:overflowPunct w:val="0"/>
        <w:rPr>
          <w:color w:val="111111"/>
          <w:kern w:val="2"/>
          <w:sz w:val="28"/>
          <w:szCs w:val="28"/>
          <w:shd w:val="clear" w:color="auto" w:fill="FFFFFF"/>
        </w:rPr>
      </w:pPr>
      <w:r>
        <w:rPr>
          <w:color w:val="111111"/>
          <w:kern w:val="2"/>
          <w:sz w:val="28"/>
          <w:szCs w:val="28"/>
          <w:shd w:val="clear" w:color="auto" w:fill="FFFFFF"/>
        </w:rPr>
        <w:t>Начальник управління містобудування</w:t>
      </w:r>
    </w:p>
    <w:p w:rsidR="005C4CB4" w:rsidRDefault="005C4CB4" w:rsidP="005C4CB4">
      <w:pPr>
        <w:widowControl w:val="0"/>
        <w:overflowPunct w:val="0"/>
        <w:rPr>
          <w:kern w:val="2"/>
          <w:sz w:val="28"/>
          <w:szCs w:val="28"/>
        </w:rPr>
      </w:pPr>
      <w:r>
        <w:rPr>
          <w:color w:val="00000A"/>
          <w:kern w:val="2"/>
          <w:sz w:val="28"/>
          <w:szCs w:val="28"/>
        </w:rPr>
        <w:t>міської ради</w:t>
      </w:r>
    </w:p>
    <w:p w:rsidR="005C4CB4" w:rsidRDefault="005C4CB4" w:rsidP="005C4CB4">
      <w:pPr>
        <w:widowControl w:val="0"/>
        <w:overflowPunct w:val="0"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>Андрій ОЛІЙНИК</w:t>
      </w:r>
      <w:r>
        <w:rPr>
          <w:b/>
          <w:color w:val="00000A"/>
          <w:kern w:val="2"/>
          <w:sz w:val="28"/>
          <w:szCs w:val="28"/>
        </w:rPr>
        <w:tab/>
      </w:r>
      <w:r>
        <w:rPr>
          <w:b/>
          <w:color w:val="00000A"/>
          <w:kern w:val="2"/>
          <w:sz w:val="28"/>
          <w:szCs w:val="28"/>
        </w:rPr>
        <w:tab/>
      </w:r>
      <w:r>
        <w:rPr>
          <w:b/>
          <w:color w:val="00000A"/>
          <w:kern w:val="2"/>
          <w:sz w:val="28"/>
          <w:szCs w:val="28"/>
        </w:rPr>
        <w:tab/>
      </w:r>
      <w:r>
        <w:rPr>
          <w:color w:val="00000A"/>
          <w:kern w:val="2"/>
          <w:sz w:val="28"/>
          <w:szCs w:val="28"/>
        </w:rPr>
        <w:tab/>
      </w:r>
      <w:r>
        <w:rPr>
          <w:color w:val="00000A"/>
          <w:kern w:val="2"/>
          <w:sz w:val="28"/>
          <w:szCs w:val="28"/>
        </w:rPr>
        <w:tab/>
      </w:r>
      <w:r>
        <w:rPr>
          <w:color w:val="00000A"/>
          <w:kern w:val="2"/>
          <w:sz w:val="28"/>
          <w:szCs w:val="28"/>
        </w:rPr>
        <w:tab/>
      </w:r>
      <w:r>
        <w:rPr>
          <w:color w:val="00000A"/>
          <w:kern w:val="2"/>
          <w:sz w:val="28"/>
          <w:szCs w:val="28"/>
        </w:rPr>
        <w:tab/>
        <w:t>"___"_____2022р.</w:t>
      </w:r>
    </w:p>
    <w:p w:rsidR="005C4CB4" w:rsidRDefault="005C4CB4" w:rsidP="005C4CB4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eastAsia="en-US"/>
        </w:rPr>
      </w:pPr>
    </w:p>
    <w:p w:rsidR="005C4CB4" w:rsidRDefault="005C4CB4" w:rsidP="005C4CB4">
      <w:pPr>
        <w:widowControl w:val="0"/>
        <w:overflowPunct w:val="0"/>
        <w:rPr>
          <w:color w:val="00000A"/>
          <w:kern w:val="2"/>
          <w:sz w:val="28"/>
          <w:szCs w:val="28"/>
          <w:lang w:eastAsia="zh-CN"/>
        </w:rPr>
      </w:pPr>
      <w:r>
        <w:rPr>
          <w:color w:val="00000A"/>
          <w:kern w:val="2"/>
          <w:sz w:val="28"/>
          <w:szCs w:val="28"/>
        </w:rPr>
        <w:t xml:space="preserve">Начальник управління земельних </w:t>
      </w:r>
    </w:p>
    <w:p w:rsidR="005C4CB4" w:rsidRDefault="005C4CB4" w:rsidP="005C4CB4">
      <w:pPr>
        <w:widowControl w:val="0"/>
        <w:overflowPunct w:val="0"/>
        <w:rPr>
          <w:b/>
          <w:color w:val="00000A"/>
          <w:kern w:val="2"/>
          <w:sz w:val="28"/>
          <w:szCs w:val="28"/>
        </w:rPr>
      </w:pPr>
      <w:r>
        <w:rPr>
          <w:color w:val="00000A"/>
          <w:kern w:val="2"/>
          <w:sz w:val="28"/>
          <w:szCs w:val="28"/>
        </w:rPr>
        <w:t>відносин та майнових ресурсів міської ради</w:t>
      </w:r>
    </w:p>
    <w:p w:rsidR="005C4CB4" w:rsidRPr="005C4CB4" w:rsidRDefault="005C4CB4" w:rsidP="005C4CB4">
      <w:pPr>
        <w:widowControl w:val="0"/>
        <w:overflowPunct w:val="0"/>
        <w:rPr>
          <w:rFonts w:eastAsia="Andale Sans UI"/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Любов БУРДЕНЮК   </w:t>
      </w:r>
      <w:r>
        <w:rPr>
          <w:b/>
          <w:color w:val="00000A"/>
          <w:kern w:val="2"/>
          <w:sz w:val="28"/>
          <w:szCs w:val="28"/>
        </w:rPr>
        <w:tab/>
      </w:r>
      <w:r>
        <w:rPr>
          <w:b/>
          <w:color w:val="00000A"/>
          <w:kern w:val="2"/>
          <w:sz w:val="28"/>
          <w:szCs w:val="28"/>
        </w:rPr>
        <w:tab/>
      </w:r>
      <w:r>
        <w:rPr>
          <w:b/>
          <w:color w:val="00000A"/>
          <w:kern w:val="2"/>
          <w:sz w:val="28"/>
          <w:szCs w:val="28"/>
        </w:rPr>
        <w:tab/>
      </w:r>
      <w:r>
        <w:rPr>
          <w:color w:val="00000A"/>
          <w:kern w:val="2"/>
          <w:sz w:val="28"/>
          <w:szCs w:val="28"/>
        </w:rPr>
        <w:tab/>
      </w:r>
      <w:r>
        <w:rPr>
          <w:color w:val="00000A"/>
          <w:kern w:val="2"/>
          <w:sz w:val="28"/>
          <w:szCs w:val="28"/>
        </w:rPr>
        <w:tab/>
      </w:r>
      <w:r>
        <w:rPr>
          <w:color w:val="00000A"/>
          <w:kern w:val="2"/>
          <w:sz w:val="28"/>
          <w:szCs w:val="28"/>
        </w:rPr>
        <w:tab/>
      </w:r>
      <w:r>
        <w:rPr>
          <w:color w:val="00000A"/>
          <w:kern w:val="2"/>
          <w:sz w:val="28"/>
          <w:szCs w:val="28"/>
        </w:rPr>
        <w:tab/>
        <w:t>"___"_____2022р.</w:t>
      </w:r>
      <w:bookmarkStart w:id="0" w:name="_GoBack"/>
      <w:bookmarkEnd w:id="0"/>
    </w:p>
    <w:sectPr w:rsidR="005C4CB4" w:rsidRPr="005C4CB4" w:rsidSect="006609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1F0A"/>
    <w:rsid w:val="000044F0"/>
    <w:rsid w:val="000B57AB"/>
    <w:rsid w:val="000B5FE8"/>
    <w:rsid w:val="000F3837"/>
    <w:rsid w:val="00211720"/>
    <w:rsid w:val="002528D4"/>
    <w:rsid w:val="002703E8"/>
    <w:rsid w:val="002D7175"/>
    <w:rsid w:val="00382CBD"/>
    <w:rsid w:val="003916DB"/>
    <w:rsid w:val="003A1B1E"/>
    <w:rsid w:val="003A29C4"/>
    <w:rsid w:val="003F7E99"/>
    <w:rsid w:val="00440089"/>
    <w:rsid w:val="004521BE"/>
    <w:rsid w:val="00454A2F"/>
    <w:rsid w:val="004914D0"/>
    <w:rsid w:val="004B50A2"/>
    <w:rsid w:val="004F6AE9"/>
    <w:rsid w:val="005B58CA"/>
    <w:rsid w:val="005C4CB4"/>
    <w:rsid w:val="00623A1A"/>
    <w:rsid w:val="006609EE"/>
    <w:rsid w:val="00664358"/>
    <w:rsid w:val="00694DBF"/>
    <w:rsid w:val="006C0FBA"/>
    <w:rsid w:val="006D703D"/>
    <w:rsid w:val="00744558"/>
    <w:rsid w:val="00833DBD"/>
    <w:rsid w:val="0091453F"/>
    <w:rsid w:val="009B074C"/>
    <w:rsid w:val="009E1DDC"/>
    <w:rsid w:val="00B24D90"/>
    <w:rsid w:val="00C34D49"/>
    <w:rsid w:val="00CB4BB3"/>
    <w:rsid w:val="00CF1A27"/>
    <w:rsid w:val="00D350C4"/>
    <w:rsid w:val="00D465EC"/>
    <w:rsid w:val="00DA4009"/>
    <w:rsid w:val="00DB27B7"/>
    <w:rsid w:val="00DF19EB"/>
    <w:rsid w:val="00E37919"/>
    <w:rsid w:val="00E9744B"/>
    <w:rsid w:val="00EA0DE6"/>
    <w:rsid w:val="00EC0CAD"/>
    <w:rsid w:val="00F7522C"/>
    <w:rsid w:val="00FF1838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ECFE"/>
  <w15:docId w15:val="{9FB612BE-E031-42E9-8AC2-AE62AF23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82CBD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382CBD"/>
    <w:rPr>
      <w:rFonts w:ascii="Times New Roman" w:eastAsia="Arial Unicode MS" w:hAnsi="Times New Roman" w:cs="Times New Roman"/>
      <w:sz w:val="28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FF633E"/>
    <w:pPr>
      <w:ind w:left="720"/>
      <w:contextualSpacing/>
    </w:pPr>
  </w:style>
  <w:style w:type="paragraph" w:styleId="a6">
    <w:name w:val="No Spacing"/>
    <w:uiPriority w:val="99"/>
    <w:qFormat/>
    <w:rsid w:val="005C4CB4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1917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3</cp:revision>
  <cp:lastPrinted>2021-02-01T09:32:00Z</cp:lastPrinted>
  <dcterms:created xsi:type="dcterms:W3CDTF">2022-12-20T09:37:00Z</dcterms:created>
  <dcterms:modified xsi:type="dcterms:W3CDTF">2022-12-20T11:19:00Z</dcterms:modified>
</cp:coreProperties>
</file>